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6A1" w:rsidRDefault="007326A1" w:rsidP="007326A1">
      <w:pPr>
        <w:shd w:val="clear" w:color="auto" w:fill="FFFFFF"/>
        <w:spacing w:after="150" w:line="510" w:lineRule="atLeast"/>
        <w:ind w:firstLine="567"/>
        <w:outlineLvl w:val="0"/>
        <w:rPr>
          <w:rFonts w:ascii="Tahoma" w:eastAsia="Times New Roman" w:hAnsi="Tahoma" w:cs="Tahoma"/>
          <w:b/>
          <w:bCs/>
          <w:noProof/>
          <w:color w:val="FF7900"/>
          <w:kern w:val="36"/>
          <w:sz w:val="36"/>
          <w:szCs w:val="36"/>
          <w:lang w:eastAsia="tr-TR"/>
        </w:rPr>
      </w:pPr>
    </w:p>
    <w:p w:rsidR="007326A1" w:rsidRDefault="007326A1" w:rsidP="007326A1">
      <w:pPr>
        <w:shd w:val="clear" w:color="auto" w:fill="FFFFFF"/>
        <w:spacing w:after="150" w:line="510" w:lineRule="atLeast"/>
        <w:ind w:firstLine="567"/>
        <w:outlineLvl w:val="0"/>
        <w:rPr>
          <w:rFonts w:ascii="Tahoma" w:eastAsia="Times New Roman" w:hAnsi="Tahoma" w:cs="Tahoma"/>
          <w:b/>
          <w:bCs/>
          <w:noProof/>
          <w:color w:val="FF7900"/>
          <w:kern w:val="36"/>
          <w:sz w:val="36"/>
          <w:szCs w:val="36"/>
          <w:lang w:eastAsia="tr-TR"/>
        </w:rPr>
      </w:pPr>
      <w:bookmarkStart w:id="0" w:name="_GoBack"/>
      <w:bookmarkEnd w:id="0"/>
    </w:p>
    <w:p w:rsidR="00EE3CF1" w:rsidRDefault="00EE3CF1" w:rsidP="007326A1">
      <w:pPr>
        <w:shd w:val="clear" w:color="auto" w:fill="FFFFFF"/>
        <w:spacing w:after="150" w:line="510" w:lineRule="atLeast"/>
        <w:ind w:firstLine="567"/>
        <w:outlineLvl w:val="0"/>
        <w:rPr>
          <w:rFonts w:ascii="Tahoma" w:eastAsia="Times New Roman" w:hAnsi="Tahoma" w:cs="Tahoma"/>
          <w:b/>
          <w:bCs/>
          <w:noProof/>
          <w:color w:val="FF7900"/>
          <w:kern w:val="36"/>
          <w:sz w:val="36"/>
          <w:szCs w:val="36"/>
          <w:lang w:eastAsia="tr-TR"/>
        </w:rPr>
      </w:pPr>
      <w:r w:rsidRPr="00EE3CF1">
        <w:rPr>
          <w:rFonts w:ascii="Tahoma" w:eastAsia="Times New Roman" w:hAnsi="Tahoma" w:cs="Tahoma"/>
          <w:b/>
          <w:bCs/>
          <w:noProof/>
          <w:color w:val="FF7900"/>
          <w:kern w:val="36"/>
          <w:sz w:val="36"/>
          <w:szCs w:val="36"/>
          <w:lang w:eastAsia="tr-TR"/>
        </w:rPr>
        <w:t>İstiklal Marşımızın Tahlili - Mehmet KAPLAN</w:t>
      </w:r>
    </w:p>
    <w:p w:rsidR="007326A1" w:rsidRPr="00EE3CF1" w:rsidRDefault="007326A1" w:rsidP="007326A1">
      <w:pPr>
        <w:shd w:val="clear" w:color="auto" w:fill="FFFFFF"/>
        <w:spacing w:after="150" w:line="510" w:lineRule="atLeast"/>
        <w:ind w:firstLine="567"/>
        <w:outlineLvl w:val="0"/>
        <w:rPr>
          <w:rFonts w:ascii="Tahoma" w:eastAsia="Times New Roman" w:hAnsi="Tahoma" w:cs="Tahoma"/>
          <w:b/>
          <w:bCs/>
          <w:noProof/>
          <w:color w:val="FF7900"/>
          <w:kern w:val="36"/>
          <w:sz w:val="36"/>
          <w:szCs w:val="36"/>
          <w:lang w:eastAsia="tr-TR"/>
        </w:rPr>
      </w:pPr>
    </w:p>
    <w:p w:rsidR="00EE3CF1" w:rsidRPr="00EE3CF1" w:rsidRDefault="00EE3CF1" w:rsidP="007326A1">
      <w:pPr>
        <w:shd w:val="clear" w:color="auto" w:fill="FFFFFF"/>
        <w:spacing w:before="150" w:after="225" w:line="360" w:lineRule="auto"/>
        <w:ind w:firstLine="567"/>
        <w:jc w:val="both"/>
        <w:rPr>
          <w:rFonts w:ascii="Arial" w:eastAsia="Times New Roman" w:hAnsi="Arial" w:cs="Arial"/>
          <w:noProof/>
          <w:color w:val="323232"/>
          <w:sz w:val="18"/>
          <w:szCs w:val="18"/>
          <w:lang w:eastAsia="tr-TR"/>
        </w:rPr>
      </w:pPr>
      <w:r w:rsidRPr="00EE3CF1">
        <w:rPr>
          <w:rFonts w:ascii="Arial" w:eastAsia="Times New Roman" w:hAnsi="Arial" w:cs="Arial"/>
          <w:noProof/>
          <w:color w:val="323232"/>
          <w:sz w:val="18"/>
          <w:szCs w:val="18"/>
          <w:lang w:eastAsia="tr-TR"/>
        </w:rPr>
        <w:t>İstiklâl Marşı, Cumhuriyet'in ilânından önce 1921 yılında yazılmış olmakla beraber, Cumhuriyet'i müjdeler ve millî marş olarak kabul edildikten sonra, hemen her gün tekrarlandığı için, Atatürk ile beraber Cumhuriyet devrinin sembolü olur.</w:t>
      </w:r>
    </w:p>
    <w:p w:rsidR="00EE3CF1" w:rsidRPr="00EE3CF1" w:rsidRDefault="00EE3CF1" w:rsidP="007326A1">
      <w:pPr>
        <w:shd w:val="clear" w:color="auto" w:fill="FFFFFF"/>
        <w:spacing w:before="150" w:after="225" w:line="360" w:lineRule="auto"/>
        <w:ind w:firstLine="567"/>
        <w:jc w:val="both"/>
        <w:rPr>
          <w:rFonts w:ascii="Arial" w:eastAsia="Times New Roman" w:hAnsi="Arial" w:cs="Arial"/>
          <w:noProof/>
          <w:color w:val="323232"/>
          <w:sz w:val="18"/>
          <w:szCs w:val="18"/>
          <w:lang w:eastAsia="tr-TR"/>
        </w:rPr>
      </w:pPr>
      <w:r w:rsidRPr="00EE3CF1">
        <w:rPr>
          <w:rFonts w:ascii="Arial" w:eastAsia="Times New Roman" w:hAnsi="Arial" w:cs="Arial"/>
          <w:noProof/>
          <w:color w:val="323232"/>
          <w:sz w:val="18"/>
          <w:szCs w:val="18"/>
          <w:lang w:eastAsia="tr-TR"/>
        </w:rPr>
        <w:t xml:space="preserve">Bu devirden sonra yetişen bütün nesillerin daha ziyade merasim dolayısıyla kendisine has bestesi ile söyledikleri bu marş, şiir olarak da üzerinde durulmaya değer. </w:t>
      </w:r>
      <w:r w:rsidRPr="00EE3CF1">
        <w:rPr>
          <w:rFonts w:ascii="Arial" w:eastAsia="Times New Roman" w:hAnsi="Arial" w:cs="Arial"/>
          <w:b/>
          <w:bCs/>
          <w:noProof/>
          <w:color w:val="323232"/>
          <w:sz w:val="18"/>
          <w:szCs w:val="18"/>
          <w:lang w:eastAsia="tr-TR"/>
        </w:rPr>
        <w:t>İstiklâl Marşı'nı değerlendirirken, yazıldığı devri göz önünde bulundurmak lâzımdır.</w:t>
      </w:r>
      <w:r w:rsidRPr="00EE3CF1">
        <w:rPr>
          <w:rFonts w:ascii="Arial" w:eastAsia="Times New Roman" w:hAnsi="Arial" w:cs="Arial"/>
          <w:noProof/>
          <w:color w:val="323232"/>
          <w:sz w:val="18"/>
          <w:szCs w:val="18"/>
          <w:lang w:eastAsia="tr-TR"/>
        </w:rPr>
        <w:t xml:space="preserve"> Türkiye Büyük Millet Meclisi'nin 12 Mart 1921 tarihinde dört defa ayakta dinleyerek İstiklâl Marşı olarak kabul ettiği bu şiir, o yılların kutsal ve heyecanlı havası ile doludur. Onu o devir Türk edebiyatının en büyük şairlerinden biri olan Mehmet Akif yazmıştır. Mehmet Akif bugün, şiirlerinde sosyal duyguları anlatan, söylediklerini gerçekten duyan bir şairdir. </w:t>
      </w:r>
      <w:r w:rsidRPr="00EE3CF1">
        <w:rPr>
          <w:rFonts w:ascii="Arial" w:eastAsia="Times New Roman" w:hAnsi="Arial" w:cs="Arial"/>
          <w:b/>
          <w:bCs/>
          <w:noProof/>
          <w:color w:val="323232"/>
          <w:sz w:val="18"/>
          <w:szCs w:val="18"/>
          <w:lang w:eastAsia="tr-TR"/>
        </w:rPr>
        <w:t>İstiklâl Savaşı'na bütün varlığı ile katılan Akif</w:t>
      </w:r>
      <w:r w:rsidRPr="00EE3CF1">
        <w:rPr>
          <w:rFonts w:ascii="Arial" w:eastAsia="Times New Roman" w:hAnsi="Arial" w:cs="Arial"/>
          <w:noProof/>
          <w:color w:val="323232"/>
          <w:sz w:val="18"/>
          <w:szCs w:val="18"/>
          <w:lang w:eastAsia="tr-TR"/>
        </w:rPr>
        <w:t>, bu savaşa iştirak edenlerin duygu ve inançlarına bizzat sahip olduğu için, onlara en iyi tercüman olmuştur. Şiiri söyleyen Akif olmakla beraber, aslında o, kendi beni ile birleştirdiği Türk milletinin duygu ve inancını dile getirir. Burada Akif'in yaptığı,o yıllarda en olgun seviyeye ulaşan şiir kudretiyle bu ortak imana, bütün milletin benimseyebileceği bir şekilde üslûp ve ifade vermek olmuştur.</w:t>
      </w:r>
    </w:p>
    <w:p w:rsidR="00EE3CF1" w:rsidRPr="00EE3CF1" w:rsidRDefault="00EE3CF1" w:rsidP="007326A1">
      <w:pPr>
        <w:shd w:val="clear" w:color="auto" w:fill="FFFFFF"/>
        <w:spacing w:before="150" w:after="225" w:line="360" w:lineRule="auto"/>
        <w:ind w:firstLine="567"/>
        <w:jc w:val="both"/>
        <w:rPr>
          <w:rFonts w:ascii="Arial" w:eastAsia="Times New Roman" w:hAnsi="Arial" w:cs="Arial"/>
          <w:noProof/>
          <w:color w:val="323232"/>
          <w:sz w:val="18"/>
          <w:szCs w:val="18"/>
          <w:lang w:eastAsia="tr-TR"/>
        </w:rPr>
      </w:pPr>
      <w:r w:rsidRPr="00EE3CF1">
        <w:rPr>
          <w:rFonts w:ascii="Arial" w:eastAsia="Times New Roman" w:hAnsi="Arial" w:cs="Arial"/>
          <w:noProof/>
          <w:color w:val="323232"/>
          <w:sz w:val="18"/>
          <w:szCs w:val="18"/>
          <w:lang w:eastAsia="tr-TR"/>
        </w:rPr>
        <w:t>Bazı kelime ve mısralardan da anlaşılabileceği üzere, o tarihte h</w:t>
      </w:r>
      <w:r w:rsidRPr="00EE3CF1">
        <w:rPr>
          <w:rFonts w:ascii="Arial" w:eastAsia="Times New Roman" w:hAnsi="Arial" w:cs="Arial"/>
          <w:b/>
          <w:bCs/>
          <w:noProof/>
          <w:color w:val="323232"/>
          <w:sz w:val="18"/>
          <w:szCs w:val="18"/>
          <w:lang w:eastAsia="tr-TR"/>
        </w:rPr>
        <w:t>enüz İstiklâl Savaşı kazanılmamıştır.</w:t>
      </w:r>
      <w:r w:rsidRPr="00EE3CF1">
        <w:rPr>
          <w:rFonts w:ascii="Arial" w:eastAsia="Times New Roman" w:hAnsi="Arial" w:cs="Arial"/>
          <w:noProof/>
          <w:color w:val="323232"/>
          <w:sz w:val="18"/>
          <w:szCs w:val="18"/>
          <w:lang w:eastAsia="tr-TR"/>
        </w:rPr>
        <w:t xml:space="preserve"> Türk ordusu bu şiir yazıldıktan bir yıl sonra, 26 Ağustos 1922 sabahı Büyük Taarruz'a geçer.</w:t>
      </w:r>
    </w:p>
    <w:p w:rsidR="00EE3CF1" w:rsidRPr="00EE3CF1" w:rsidRDefault="00EE3CF1" w:rsidP="007326A1">
      <w:pPr>
        <w:shd w:val="clear" w:color="auto" w:fill="FFFFFF"/>
        <w:spacing w:before="150" w:after="225" w:line="360" w:lineRule="auto"/>
        <w:ind w:firstLine="567"/>
        <w:rPr>
          <w:rFonts w:ascii="Arial" w:eastAsia="Times New Roman" w:hAnsi="Arial" w:cs="Arial"/>
          <w:noProof/>
          <w:color w:val="323232"/>
          <w:sz w:val="18"/>
          <w:szCs w:val="18"/>
          <w:lang w:eastAsia="tr-TR"/>
        </w:rPr>
      </w:pPr>
      <w:r w:rsidRPr="00EE3CF1">
        <w:rPr>
          <w:rFonts w:ascii="Arial" w:eastAsia="Times New Roman" w:hAnsi="Arial" w:cs="Arial"/>
          <w:noProof/>
          <w:color w:val="323232"/>
          <w:sz w:val="18"/>
          <w:szCs w:val="18"/>
          <w:lang w:eastAsia="tr-TR"/>
        </w:rPr>
        <w:t xml:space="preserve">Düşman karşıda bulunduğu için ordu ve millete cesaret vermek isteyen şair, manzumesine </w:t>
      </w:r>
      <w:r w:rsidRPr="00EE3CF1">
        <w:rPr>
          <w:rFonts w:ascii="Arial" w:eastAsia="Times New Roman" w:hAnsi="Arial" w:cs="Arial"/>
          <w:b/>
          <w:bCs/>
          <w:noProof/>
          <w:color w:val="323232"/>
          <w:sz w:val="18"/>
          <w:szCs w:val="18"/>
          <w:lang w:eastAsia="tr-TR"/>
        </w:rPr>
        <w:t>"Korkma!</w:t>
      </w:r>
      <w:r w:rsidRPr="00EE3CF1">
        <w:rPr>
          <w:rFonts w:ascii="Arial" w:eastAsia="Times New Roman" w:hAnsi="Arial" w:cs="Arial"/>
          <w:noProof/>
          <w:color w:val="323232"/>
          <w:sz w:val="18"/>
          <w:szCs w:val="18"/>
          <w:lang w:eastAsia="tr-TR"/>
        </w:rPr>
        <w:t>" kelimesiyle başlar.</w:t>
      </w:r>
    </w:p>
    <w:p w:rsidR="00EE3CF1" w:rsidRPr="00EE3CF1" w:rsidRDefault="00EE3CF1" w:rsidP="007326A1">
      <w:pPr>
        <w:shd w:val="clear" w:color="auto" w:fill="FFFFFF"/>
        <w:spacing w:before="150" w:after="225" w:line="360" w:lineRule="auto"/>
        <w:ind w:firstLine="567"/>
        <w:rPr>
          <w:rFonts w:ascii="Arial" w:eastAsia="Times New Roman" w:hAnsi="Arial" w:cs="Arial"/>
          <w:noProof/>
          <w:color w:val="323232"/>
          <w:sz w:val="18"/>
          <w:szCs w:val="18"/>
          <w:lang w:eastAsia="tr-TR"/>
        </w:rPr>
      </w:pPr>
      <w:r w:rsidRPr="00EE3CF1">
        <w:rPr>
          <w:rFonts w:ascii="Arial" w:eastAsia="Times New Roman" w:hAnsi="Arial" w:cs="Arial"/>
          <w:noProof/>
          <w:color w:val="323232"/>
          <w:sz w:val="18"/>
          <w:szCs w:val="18"/>
          <w:lang w:eastAsia="tr-TR"/>
        </w:rPr>
        <w:t>"Doğacaktır sana vadettiği günler Hakk'ın</w:t>
      </w:r>
    </w:p>
    <w:p w:rsidR="00EE3CF1" w:rsidRPr="00EE3CF1" w:rsidRDefault="00EE3CF1" w:rsidP="007326A1">
      <w:pPr>
        <w:shd w:val="clear" w:color="auto" w:fill="FFFFFF"/>
        <w:spacing w:before="150" w:after="225" w:line="360" w:lineRule="auto"/>
        <w:ind w:firstLine="567"/>
        <w:rPr>
          <w:rFonts w:ascii="Arial" w:eastAsia="Times New Roman" w:hAnsi="Arial" w:cs="Arial"/>
          <w:noProof/>
          <w:color w:val="323232"/>
          <w:sz w:val="18"/>
          <w:szCs w:val="18"/>
          <w:lang w:eastAsia="tr-TR"/>
        </w:rPr>
      </w:pPr>
      <w:r w:rsidRPr="00EE3CF1">
        <w:rPr>
          <w:rFonts w:ascii="Arial" w:eastAsia="Times New Roman" w:hAnsi="Arial" w:cs="Arial"/>
          <w:noProof/>
          <w:color w:val="323232"/>
          <w:sz w:val="18"/>
          <w:szCs w:val="18"/>
          <w:lang w:eastAsia="tr-TR"/>
        </w:rPr>
        <w:t>Kim bilir belki yarın, belki yarından da yakın;"</w:t>
      </w:r>
    </w:p>
    <w:p w:rsidR="00EE3CF1" w:rsidRPr="00EE3CF1" w:rsidRDefault="00EE3CF1" w:rsidP="007326A1">
      <w:pPr>
        <w:shd w:val="clear" w:color="auto" w:fill="FFFFFF"/>
        <w:spacing w:before="150" w:after="225" w:line="360" w:lineRule="auto"/>
        <w:ind w:firstLine="567"/>
        <w:jc w:val="both"/>
        <w:rPr>
          <w:rFonts w:ascii="Arial" w:eastAsia="Times New Roman" w:hAnsi="Arial" w:cs="Arial"/>
          <w:noProof/>
          <w:color w:val="323232"/>
          <w:sz w:val="18"/>
          <w:szCs w:val="18"/>
          <w:lang w:eastAsia="tr-TR"/>
        </w:rPr>
      </w:pPr>
      <w:r w:rsidRPr="00EE3CF1">
        <w:rPr>
          <w:rFonts w:ascii="Arial" w:eastAsia="Times New Roman" w:hAnsi="Arial" w:cs="Arial"/>
          <w:noProof/>
          <w:color w:val="323232"/>
          <w:sz w:val="18"/>
          <w:szCs w:val="18"/>
          <w:lang w:eastAsia="tr-TR"/>
        </w:rPr>
        <w:t>mısraları da ümitle bekleyişi ve geleceğe imanı gösterir. Şiirde şanlı mazi ve ebedî bir istikbal fikrine de yer verilmekle beraber, yaşanılan zaman, kan ve barut kokusuyla dolu olan hâlihazırdır.</w:t>
      </w:r>
    </w:p>
    <w:p w:rsidR="00EE3CF1" w:rsidRPr="00EE3CF1" w:rsidRDefault="00EE3CF1" w:rsidP="007326A1">
      <w:pPr>
        <w:shd w:val="clear" w:color="auto" w:fill="FFFFFF"/>
        <w:spacing w:before="150" w:after="225" w:line="360" w:lineRule="auto"/>
        <w:ind w:firstLine="567"/>
        <w:jc w:val="both"/>
        <w:rPr>
          <w:rFonts w:ascii="Arial" w:eastAsia="Times New Roman" w:hAnsi="Arial" w:cs="Arial"/>
          <w:noProof/>
          <w:color w:val="323232"/>
          <w:sz w:val="18"/>
          <w:szCs w:val="18"/>
          <w:lang w:eastAsia="tr-TR"/>
        </w:rPr>
      </w:pPr>
      <w:r w:rsidRPr="00EE3CF1">
        <w:rPr>
          <w:rFonts w:ascii="Arial" w:eastAsia="Times New Roman" w:hAnsi="Arial" w:cs="Arial"/>
          <w:b/>
          <w:bCs/>
          <w:noProof/>
          <w:color w:val="323232"/>
          <w:sz w:val="18"/>
          <w:szCs w:val="18"/>
          <w:lang w:eastAsia="tr-TR"/>
        </w:rPr>
        <w:t>İstiklâl Savaşı, Türk milletinin ölüm-kalım savaşıdır</w:t>
      </w:r>
      <w:r w:rsidRPr="00EE3CF1">
        <w:rPr>
          <w:rFonts w:ascii="Arial" w:eastAsia="Times New Roman" w:hAnsi="Arial" w:cs="Arial"/>
          <w:noProof/>
          <w:color w:val="323232"/>
          <w:sz w:val="18"/>
          <w:szCs w:val="18"/>
          <w:lang w:eastAsia="tr-TR"/>
        </w:rPr>
        <w:t>. Böyle yıllarda milletler kendilerini yaşatan temel kıymetlerin farkına varırlar. Vatan, millet, hürriyet ve istiklâl gibi kavramların önemi, barış devirlerinde pek anlaşılmaz. Hatta onları umursamayanlar bile çıkar. Fakat bir milleti ölüm ile karşı karşıya bulunduran savaş, onların ne kadar hayatî olduğunu kuvvetle hissettirir. Bunlar öyle kıymetlerdir ki, onlar olmadan yaşayamaz. Bundan dolayı millet, onlar uğruna ölümü göze alır. Binlerce insan onlar uğruna öldüğü, yaralandığı veya sakat kaldığı için kutsal bir değer kazanırlar.</w:t>
      </w:r>
    </w:p>
    <w:p w:rsidR="00EE3CF1" w:rsidRPr="00EE3CF1" w:rsidRDefault="00EE3CF1" w:rsidP="007326A1">
      <w:pPr>
        <w:shd w:val="clear" w:color="auto" w:fill="FFFFFF"/>
        <w:spacing w:before="150" w:after="225" w:line="360" w:lineRule="auto"/>
        <w:ind w:firstLine="567"/>
        <w:jc w:val="both"/>
        <w:rPr>
          <w:rFonts w:ascii="Arial" w:eastAsia="Times New Roman" w:hAnsi="Arial" w:cs="Arial"/>
          <w:noProof/>
          <w:color w:val="323232"/>
          <w:sz w:val="18"/>
          <w:szCs w:val="18"/>
          <w:lang w:eastAsia="tr-TR"/>
        </w:rPr>
      </w:pPr>
      <w:r w:rsidRPr="00EE3CF1">
        <w:rPr>
          <w:rFonts w:ascii="Arial" w:eastAsia="Times New Roman" w:hAnsi="Arial" w:cs="Arial"/>
          <w:noProof/>
          <w:color w:val="323232"/>
          <w:sz w:val="18"/>
          <w:szCs w:val="18"/>
          <w:lang w:eastAsia="tr-TR"/>
        </w:rPr>
        <w:t>Akif, İstiklâl Marşı'nda Türk milletinin ne için savaştığını, neye inandığını açık ve seçik bir şekilde ortaya koymuştur. Şiirde bu değerler, bazen sanatkârane bir ifadeye bürünmüşlerdir. Şiiri tahlil ederken bunlar üzerinde de durarak mana ve fonksiyonları açıklanacaktır.</w:t>
      </w:r>
    </w:p>
    <w:p w:rsidR="00EE3CF1" w:rsidRPr="00EE3CF1" w:rsidRDefault="00EE3CF1" w:rsidP="007326A1">
      <w:pPr>
        <w:shd w:val="clear" w:color="auto" w:fill="FFFFFF"/>
        <w:spacing w:before="150" w:after="225" w:line="360" w:lineRule="auto"/>
        <w:ind w:firstLine="567"/>
        <w:jc w:val="both"/>
        <w:rPr>
          <w:rFonts w:ascii="Arial" w:eastAsia="Times New Roman" w:hAnsi="Arial" w:cs="Arial"/>
          <w:noProof/>
          <w:color w:val="323232"/>
          <w:sz w:val="18"/>
          <w:szCs w:val="18"/>
          <w:lang w:eastAsia="tr-TR"/>
        </w:rPr>
      </w:pPr>
      <w:r w:rsidRPr="00EE3CF1">
        <w:rPr>
          <w:rFonts w:ascii="Arial" w:eastAsia="Times New Roman" w:hAnsi="Arial" w:cs="Arial"/>
          <w:b/>
          <w:bCs/>
          <w:noProof/>
          <w:color w:val="323232"/>
          <w:sz w:val="18"/>
          <w:szCs w:val="18"/>
          <w:lang w:eastAsia="tr-TR"/>
        </w:rPr>
        <w:lastRenderedPageBreak/>
        <w:t>Birinci dörtlükte bahis konusu olan "al sancak</w:t>
      </w:r>
      <w:r w:rsidRPr="00EE3CF1">
        <w:rPr>
          <w:rFonts w:ascii="Arial" w:eastAsia="Times New Roman" w:hAnsi="Arial" w:cs="Arial"/>
          <w:noProof/>
          <w:color w:val="323232"/>
          <w:sz w:val="18"/>
          <w:szCs w:val="18"/>
          <w:lang w:eastAsia="tr-TR"/>
        </w:rPr>
        <w:t>"tır. Al sancak, Türk milletinin sembolüdür. Burada şair, fikrini anlatırken onun uyandırdığı hayal ve çağrışımlardan da faydalanmıştır. Türk bayrağının al rengi şairde bir alev intibaı uyandırmıştır. Bu alev "</w:t>
      </w:r>
      <w:r w:rsidRPr="00EE3CF1">
        <w:rPr>
          <w:rFonts w:ascii="Arial" w:eastAsia="Times New Roman" w:hAnsi="Arial" w:cs="Arial"/>
          <w:b/>
          <w:bCs/>
          <w:noProof/>
          <w:color w:val="323232"/>
          <w:sz w:val="18"/>
          <w:szCs w:val="18"/>
          <w:lang w:eastAsia="tr-TR"/>
        </w:rPr>
        <w:t>sönmez</w:t>
      </w:r>
      <w:r w:rsidRPr="00EE3CF1">
        <w:rPr>
          <w:rFonts w:ascii="Arial" w:eastAsia="Times New Roman" w:hAnsi="Arial" w:cs="Arial"/>
          <w:noProof/>
          <w:color w:val="323232"/>
          <w:sz w:val="18"/>
          <w:szCs w:val="18"/>
          <w:lang w:eastAsia="tr-TR"/>
        </w:rPr>
        <w:t xml:space="preserve">" Zira onun çıktığı kaynak her Türk ailesinin evinde yanan </w:t>
      </w:r>
      <w:r w:rsidRPr="00EE3CF1">
        <w:rPr>
          <w:rFonts w:ascii="Arial" w:eastAsia="Times New Roman" w:hAnsi="Arial" w:cs="Arial"/>
          <w:b/>
          <w:bCs/>
          <w:noProof/>
          <w:color w:val="323232"/>
          <w:sz w:val="18"/>
          <w:szCs w:val="18"/>
          <w:lang w:eastAsia="tr-TR"/>
        </w:rPr>
        <w:t>ocaktır</w:t>
      </w:r>
      <w:r w:rsidRPr="00EE3CF1">
        <w:rPr>
          <w:rFonts w:ascii="Arial" w:eastAsia="Times New Roman" w:hAnsi="Arial" w:cs="Arial"/>
          <w:noProof/>
          <w:color w:val="323232"/>
          <w:sz w:val="18"/>
          <w:szCs w:val="18"/>
          <w:lang w:eastAsia="tr-TR"/>
        </w:rPr>
        <w:t>. Yurdun üstünde tüten en son ocak kaldıkça, bu bayrağın alevi bu şafaklarda dalgalanacaktır. Akif, bu benzetmeyle "bayrak" ile "millet" arasındaki bağlantıyı sanatkârane bir şekilde ifade etmiştir.</w:t>
      </w:r>
    </w:p>
    <w:p w:rsidR="00EE3CF1" w:rsidRPr="00EE3CF1" w:rsidRDefault="00EE3CF1" w:rsidP="007326A1">
      <w:pPr>
        <w:shd w:val="clear" w:color="auto" w:fill="FFFFFF"/>
        <w:spacing w:before="150" w:after="225" w:line="360" w:lineRule="auto"/>
        <w:ind w:firstLine="567"/>
        <w:jc w:val="both"/>
        <w:rPr>
          <w:rFonts w:ascii="Arial" w:eastAsia="Times New Roman" w:hAnsi="Arial" w:cs="Arial"/>
          <w:noProof/>
          <w:color w:val="323232"/>
          <w:sz w:val="18"/>
          <w:szCs w:val="18"/>
          <w:lang w:eastAsia="tr-TR"/>
        </w:rPr>
      </w:pPr>
      <w:r w:rsidRPr="00EE3CF1">
        <w:rPr>
          <w:rFonts w:ascii="Arial" w:eastAsia="Times New Roman" w:hAnsi="Arial" w:cs="Arial"/>
          <w:noProof/>
          <w:color w:val="323232"/>
          <w:sz w:val="18"/>
          <w:szCs w:val="18"/>
          <w:lang w:eastAsia="tr-TR"/>
        </w:rPr>
        <w:t xml:space="preserve">Türk bayrağında dikkati çeken ikinci sembol </w:t>
      </w:r>
      <w:r w:rsidRPr="00EE3CF1">
        <w:rPr>
          <w:rFonts w:ascii="Arial" w:eastAsia="Times New Roman" w:hAnsi="Arial" w:cs="Arial"/>
          <w:b/>
          <w:bCs/>
          <w:noProof/>
          <w:color w:val="323232"/>
          <w:sz w:val="18"/>
          <w:szCs w:val="18"/>
          <w:lang w:eastAsia="tr-TR"/>
        </w:rPr>
        <w:t>yıldızdır.</w:t>
      </w:r>
      <w:r w:rsidRPr="00EE3CF1">
        <w:rPr>
          <w:rFonts w:ascii="Arial" w:eastAsia="Times New Roman" w:hAnsi="Arial" w:cs="Arial"/>
          <w:noProof/>
          <w:color w:val="323232"/>
          <w:sz w:val="18"/>
          <w:szCs w:val="18"/>
          <w:lang w:eastAsia="tr-TR"/>
        </w:rPr>
        <w:t xml:space="preserve"> İkinci beyitte şair, bu yıldız ile gökteki yıldızı birleştirir. Gökteki yıldıza kimsenin eli dokunamayacağı gibi, "Türk milletinin yıldızı" olan al bayrağın yıldızına da kimse el süremez. Yıldız kelimesi, aynı zamanda kader, talih manalarına da gelir, Akif'in bu hayallerle belirtmek istediği, Türk milletinin ölmezliği fikridir. O, ordu ve millete "Korkma!" derken böyle bir inanca dayanır.</w:t>
      </w:r>
    </w:p>
    <w:p w:rsidR="00EE3CF1" w:rsidRPr="00EE3CF1" w:rsidRDefault="00EE3CF1" w:rsidP="007326A1">
      <w:pPr>
        <w:shd w:val="clear" w:color="auto" w:fill="FFFFFF"/>
        <w:spacing w:before="150" w:after="225" w:line="360" w:lineRule="auto"/>
        <w:ind w:firstLine="567"/>
        <w:jc w:val="both"/>
        <w:rPr>
          <w:rFonts w:ascii="Arial" w:eastAsia="Times New Roman" w:hAnsi="Arial" w:cs="Arial"/>
          <w:noProof/>
          <w:color w:val="323232"/>
          <w:sz w:val="18"/>
          <w:szCs w:val="18"/>
          <w:lang w:eastAsia="tr-TR"/>
        </w:rPr>
      </w:pPr>
      <w:r w:rsidRPr="00EE3CF1">
        <w:rPr>
          <w:rFonts w:ascii="Arial" w:eastAsia="Times New Roman" w:hAnsi="Arial" w:cs="Arial"/>
          <w:b/>
          <w:bCs/>
          <w:noProof/>
          <w:color w:val="323232"/>
          <w:sz w:val="18"/>
          <w:szCs w:val="18"/>
          <w:lang w:eastAsia="tr-TR"/>
        </w:rPr>
        <w:t>İkinci dörtlükte</w:t>
      </w:r>
      <w:r w:rsidRPr="00EE3CF1">
        <w:rPr>
          <w:rFonts w:ascii="Arial" w:eastAsia="Times New Roman" w:hAnsi="Arial" w:cs="Arial"/>
          <w:noProof/>
          <w:color w:val="323232"/>
          <w:sz w:val="18"/>
          <w:szCs w:val="18"/>
          <w:lang w:eastAsia="tr-TR"/>
        </w:rPr>
        <w:t xml:space="preserve"> Türk bayrağının üçüncü sembolü olan "</w:t>
      </w:r>
      <w:r w:rsidRPr="00EE3CF1">
        <w:rPr>
          <w:rFonts w:ascii="Arial" w:eastAsia="Times New Roman" w:hAnsi="Arial" w:cs="Arial"/>
          <w:b/>
          <w:bCs/>
          <w:noProof/>
          <w:color w:val="323232"/>
          <w:sz w:val="18"/>
          <w:szCs w:val="18"/>
          <w:lang w:eastAsia="tr-TR"/>
        </w:rPr>
        <w:t>hilâl</w:t>
      </w:r>
      <w:r w:rsidRPr="00EE3CF1">
        <w:rPr>
          <w:rFonts w:ascii="Arial" w:eastAsia="Times New Roman" w:hAnsi="Arial" w:cs="Arial"/>
          <w:noProof/>
          <w:color w:val="323232"/>
          <w:sz w:val="18"/>
          <w:szCs w:val="18"/>
          <w:lang w:eastAsia="tr-TR"/>
        </w:rPr>
        <w:t>" den hareket edilmiştir. Hilâl kelimesi eski Türk edebiyatında sevgiliye benzetilir. Türk bayrağındaki ay (sevgili) tehlikeler içinde bulunduğu ve kendisini sevenlerden fedakârlık beklediği için. kaslarını çatmıştır. Eski Türk edebiyatında sevgilinin kaşı umumiyetle aya benzetilir. Şair burada, vatanın timsali olan sevgiliye (hilâle) gülmesi için yalvarır. Bu millet, onun uğruna on binlerce şehit vermiştir. Yoksa o dökülen kanlarını helâl etmez.</w:t>
      </w:r>
    </w:p>
    <w:p w:rsidR="00EE3CF1" w:rsidRPr="00EE3CF1" w:rsidRDefault="00EE3CF1" w:rsidP="007326A1">
      <w:pPr>
        <w:shd w:val="clear" w:color="auto" w:fill="FFFFFF"/>
        <w:spacing w:before="150" w:after="225" w:line="360" w:lineRule="auto"/>
        <w:ind w:firstLine="567"/>
        <w:rPr>
          <w:rFonts w:ascii="Arial" w:eastAsia="Times New Roman" w:hAnsi="Arial" w:cs="Arial"/>
          <w:noProof/>
          <w:color w:val="323232"/>
          <w:sz w:val="18"/>
          <w:szCs w:val="18"/>
          <w:lang w:eastAsia="tr-TR"/>
        </w:rPr>
      </w:pPr>
      <w:r w:rsidRPr="00EE3CF1">
        <w:rPr>
          <w:rFonts w:ascii="Arial" w:eastAsia="Times New Roman" w:hAnsi="Arial" w:cs="Arial"/>
          <w:b/>
          <w:bCs/>
          <w:noProof/>
          <w:color w:val="323232"/>
          <w:sz w:val="18"/>
          <w:szCs w:val="18"/>
          <w:lang w:eastAsia="tr-TR"/>
        </w:rPr>
        <w:t>"Hakkıdır Hakk'a tapan milletimin istiklâl"</w:t>
      </w:r>
    </w:p>
    <w:p w:rsidR="00EE3CF1" w:rsidRPr="00EE3CF1" w:rsidRDefault="00EE3CF1" w:rsidP="007326A1">
      <w:pPr>
        <w:shd w:val="clear" w:color="auto" w:fill="FFFFFF"/>
        <w:spacing w:before="150" w:after="225" w:line="360" w:lineRule="auto"/>
        <w:ind w:firstLine="567"/>
        <w:jc w:val="both"/>
        <w:rPr>
          <w:rFonts w:ascii="Arial" w:eastAsia="Times New Roman" w:hAnsi="Arial" w:cs="Arial"/>
          <w:noProof/>
          <w:color w:val="323232"/>
          <w:sz w:val="18"/>
          <w:szCs w:val="18"/>
          <w:lang w:eastAsia="tr-TR"/>
        </w:rPr>
      </w:pPr>
      <w:r w:rsidRPr="00EE3CF1">
        <w:rPr>
          <w:rFonts w:ascii="Arial" w:eastAsia="Times New Roman" w:hAnsi="Arial" w:cs="Arial"/>
          <w:noProof/>
          <w:color w:val="323232"/>
          <w:sz w:val="18"/>
          <w:szCs w:val="18"/>
          <w:lang w:eastAsia="tr-TR"/>
        </w:rPr>
        <w:t xml:space="preserve">mısraında "Hak" kelimesi iki manada kullanılmıştır. Birinci manaya göre Hak, Allah manasına gelir. Müslüman olan Türkler ona taparlar. Hak kelimesinin öteki manası hak-hukuk deyiminde görüldüğü üzere, adalet ile ilgilidir. Hak aynı zamanda yapılan bir iş, fedakârlık veya durum karşılığı alınması gereken paydır. Akif bu beyitte İstiklâl kavramı ile Hak (Allah ve adalet) kavramı arasında münasebet kurmaktadır. İslâmiyetin en mühim yönlerinden biri, adalete üstün bir değer vermesidir. Hak </w:t>
      </w:r>
      <w:r w:rsidR="007326A1">
        <w:rPr>
          <w:rFonts w:ascii="Arial" w:eastAsia="Times New Roman" w:hAnsi="Arial" w:cs="Arial"/>
          <w:noProof/>
          <w:color w:val="323232"/>
          <w:sz w:val="18"/>
          <w:szCs w:val="18"/>
          <w:lang w:eastAsia="tr-TR"/>
        </w:rPr>
        <w:t>kelimesinin iki veya üç mana ka</w:t>
      </w:r>
      <w:r w:rsidRPr="00EE3CF1">
        <w:rPr>
          <w:rFonts w:ascii="Arial" w:eastAsia="Times New Roman" w:hAnsi="Arial" w:cs="Arial"/>
          <w:noProof/>
          <w:color w:val="323232"/>
          <w:sz w:val="18"/>
          <w:szCs w:val="18"/>
          <w:lang w:eastAsia="tr-TR"/>
        </w:rPr>
        <w:t>zanmasının sebebi budur. Milletler yüksek kıymetlere inandıkları ve bağlı bulundukları takdirde istiklâle hak kazanırlar. Bahis konusu mısra böyle bir inanca dayanıyor.</w:t>
      </w:r>
    </w:p>
    <w:p w:rsidR="00EE3CF1" w:rsidRPr="00EE3CF1" w:rsidRDefault="00EE3CF1" w:rsidP="007326A1">
      <w:pPr>
        <w:shd w:val="clear" w:color="auto" w:fill="FFFFFF"/>
        <w:spacing w:before="150" w:after="225" w:line="360" w:lineRule="auto"/>
        <w:ind w:firstLine="567"/>
        <w:jc w:val="both"/>
        <w:rPr>
          <w:rFonts w:ascii="Arial" w:eastAsia="Times New Roman" w:hAnsi="Arial" w:cs="Arial"/>
          <w:noProof/>
          <w:color w:val="323232"/>
          <w:sz w:val="18"/>
          <w:szCs w:val="18"/>
          <w:lang w:eastAsia="tr-TR"/>
        </w:rPr>
      </w:pPr>
      <w:r w:rsidRPr="00EE3CF1">
        <w:rPr>
          <w:rFonts w:ascii="Arial" w:eastAsia="Times New Roman" w:hAnsi="Arial" w:cs="Arial"/>
          <w:b/>
          <w:bCs/>
          <w:noProof/>
          <w:color w:val="323232"/>
          <w:sz w:val="18"/>
          <w:szCs w:val="18"/>
          <w:lang w:eastAsia="tr-TR"/>
        </w:rPr>
        <w:t>Üçüncü kıt'ada</w:t>
      </w:r>
      <w:r w:rsidRPr="00EE3CF1">
        <w:rPr>
          <w:rFonts w:ascii="Arial" w:eastAsia="Times New Roman" w:hAnsi="Arial" w:cs="Arial"/>
          <w:noProof/>
          <w:color w:val="323232"/>
          <w:sz w:val="18"/>
          <w:szCs w:val="18"/>
          <w:lang w:eastAsia="tr-TR"/>
        </w:rPr>
        <w:t xml:space="preserve"> "</w:t>
      </w:r>
      <w:r w:rsidRPr="00EE3CF1">
        <w:rPr>
          <w:rFonts w:ascii="Arial" w:eastAsia="Times New Roman" w:hAnsi="Arial" w:cs="Arial"/>
          <w:b/>
          <w:bCs/>
          <w:noProof/>
          <w:color w:val="323232"/>
          <w:sz w:val="18"/>
          <w:szCs w:val="18"/>
          <w:lang w:eastAsia="tr-TR"/>
        </w:rPr>
        <w:t>hürriyet</w:t>
      </w:r>
      <w:r w:rsidRPr="00EE3CF1">
        <w:rPr>
          <w:rFonts w:ascii="Arial" w:eastAsia="Times New Roman" w:hAnsi="Arial" w:cs="Arial"/>
          <w:noProof/>
          <w:color w:val="323232"/>
          <w:sz w:val="18"/>
          <w:szCs w:val="18"/>
          <w:lang w:eastAsia="tr-TR"/>
        </w:rPr>
        <w:t xml:space="preserve">" kavramı bahis konusudur. Burada şair "ben" kelimesini kullanmakla beraber, kastolunan Türk milletidir. Şair, burada Türk mîlletini konuşturmaktadır. Türk milleti ezelden beri hür yaşamış ve hür yaşamaya alışmıştır. Ona zincir vurulamaz. Böyle bir şey yapılmaya kalkıldığı takdirde, o, sel gibi taşarak, bendini çiğner ve aşar. Anadolu Türk devleti gerçekten de 1071 Malazgirt Zaferi'nden bugüne kadar daima hür ve müstakil olmuştur. Hür yaşamak, Türk devlet ve milletinin varlığı ile birdir. Ondan mahrum kalmak bundan dolayı ona ağır gelir, onu çıldırtır. Bu parçada millî bir değere bağlı olan millî iradenin gücü, tabiattan alınan benzetmelerle ifade olunmuştur. Hürriyetin başlıca özelliği sınır tanımamaktır. </w:t>
      </w:r>
      <w:r w:rsidRPr="00EE3CF1">
        <w:rPr>
          <w:rFonts w:ascii="Arial" w:eastAsia="Times New Roman" w:hAnsi="Arial" w:cs="Arial"/>
          <w:b/>
          <w:bCs/>
          <w:noProof/>
          <w:color w:val="323232"/>
          <w:sz w:val="18"/>
          <w:szCs w:val="18"/>
          <w:lang w:eastAsia="tr-TR"/>
        </w:rPr>
        <w:t>Yahya Kemal de, Açık Deniz</w:t>
      </w:r>
      <w:r w:rsidRPr="00EE3CF1">
        <w:rPr>
          <w:rFonts w:ascii="Arial" w:eastAsia="Times New Roman" w:hAnsi="Arial" w:cs="Arial"/>
          <w:noProof/>
          <w:color w:val="323232"/>
          <w:sz w:val="18"/>
          <w:szCs w:val="18"/>
          <w:lang w:eastAsia="tr-TR"/>
        </w:rPr>
        <w:t xml:space="preserve"> şiirinde Türk milletinin hür yaşama iradesini coşkun deniz sembolü ile anlatır.</w:t>
      </w:r>
    </w:p>
    <w:p w:rsidR="00EE3CF1" w:rsidRPr="00EE3CF1" w:rsidRDefault="00EE3CF1" w:rsidP="007326A1">
      <w:pPr>
        <w:shd w:val="clear" w:color="auto" w:fill="FFFFFF"/>
        <w:spacing w:before="150" w:after="225" w:line="360" w:lineRule="auto"/>
        <w:ind w:firstLine="567"/>
        <w:jc w:val="both"/>
        <w:rPr>
          <w:rFonts w:ascii="Arial" w:eastAsia="Times New Roman" w:hAnsi="Arial" w:cs="Arial"/>
          <w:noProof/>
          <w:color w:val="323232"/>
          <w:sz w:val="18"/>
          <w:szCs w:val="18"/>
          <w:lang w:eastAsia="tr-TR"/>
        </w:rPr>
      </w:pPr>
      <w:r w:rsidRPr="00EE3CF1">
        <w:rPr>
          <w:rFonts w:ascii="Arial" w:eastAsia="Times New Roman" w:hAnsi="Arial" w:cs="Arial"/>
          <w:b/>
          <w:bCs/>
          <w:noProof/>
          <w:color w:val="323232"/>
          <w:sz w:val="18"/>
          <w:szCs w:val="18"/>
          <w:lang w:eastAsia="tr-TR"/>
        </w:rPr>
        <w:t>Dördüncü kıt'ada savaşan iki taraf, Türk milleti ile düşmanlar mukayese edilmiştir</w:t>
      </w:r>
      <w:r w:rsidRPr="00EE3CF1">
        <w:rPr>
          <w:rFonts w:ascii="Arial" w:eastAsia="Times New Roman" w:hAnsi="Arial" w:cs="Arial"/>
          <w:noProof/>
          <w:color w:val="323232"/>
          <w:sz w:val="18"/>
          <w:szCs w:val="18"/>
          <w:lang w:eastAsia="tr-TR"/>
        </w:rPr>
        <w:t>. Garp (Batı) maddî silâhlarının üstünlüğüne güvenerek Türkiye'ye saldırmıştır. Düşmanların bu maddî üstünlüklerine karşı, Türklerin hiçbir şey ile sarsılmayan "iman"ları vardır, îman, insanın taşıdığı manevî inançların bütünüdür. İnsanı üstün kılan maddî gücü değil, îmanıdır. Zira îman olmazsa maddî güç, başarı kazanamaz. Manevî değerlere dayanmayan maddî güç, insanî bir değer taşımaz.</w:t>
      </w:r>
    </w:p>
    <w:p w:rsidR="00EE3CF1" w:rsidRPr="00EE3CF1" w:rsidRDefault="00EE3CF1" w:rsidP="007326A1">
      <w:pPr>
        <w:shd w:val="clear" w:color="auto" w:fill="FFFFFF"/>
        <w:spacing w:before="150" w:after="225" w:line="360" w:lineRule="auto"/>
        <w:ind w:firstLine="567"/>
        <w:jc w:val="both"/>
        <w:rPr>
          <w:rFonts w:ascii="Arial" w:eastAsia="Times New Roman" w:hAnsi="Arial" w:cs="Arial"/>
          <w:noProof/>
          <w:color w:val="323232"/>
          <w:sz w:val="18"/>
          <w:szCs w:val="18"/>
          <w:lang w:eastAsia="tr-TR"/>
        </w:rPr>
      </w:pPr>
      <w:r w:rsidRPr="00EE3CF1">
        <w:rPr>
          <w:rFonts w:ascii="Arial" w:eastAsia="Times New Roman" w:hAnsi="Arial" w:cs="Arial"/>
          <w:noProof/>
          <w:color w:val="323232"/>
          <w:sz w:val="18"/>
          <w:szCs w:val="18"/>
          <w:lang w:eastAsia="tr-TR"/>
        </w:rPr>
        <w:t xml:space="preserve">Şair, hiçbir hakkı olmadığı hâlde başka milletlere saldıran sözde medenî Batı'yı "tek dişi kalmış canavar"a benzetiyor. "Tek dişi kalmış" demesinin sebebi, onun dehşet verici gözükmesine rağmen, eski gücünü kaybetmiş olmasıdır. Burada bütün vahşîliğine rağmen, kendisini "medenî" diye tanıtan Batı ile bir alay da vardır. Devletler sadece maddî güçleriyle üstün gelmezler. Tarihî olaylar bunu göstermiştir. Sömürgeci Batı'ya karşı, başta Türkler </w:t>
      </w:r>
      <w:r w:rsidRPr="00EE3CF1">
        <w:rPr>
          <w:rFonts w:ascii="Arial" w:eastAsia="Times New Roman" w:hAnsi="Arial" w:cs="Arial"/>
          <w:noProof/>
          <w:color w:val="323232"/>
          <w:sz w:val="18"/>
          <w:szCs w:val="18"/>
          <w:lang w:eastAsia="tr-TR"/>
        </w:rPr>
        <w:lastRenderedPageBreak/>
        <w:t>olmak üzere ezilen bütün milletler isyan etmiştir ve Batı, Birinci Dünya Savaşı'ndan sonra üstünlüğünü kaybetmiştir. Bu bakımdan Mehmet Akif'in onu "tek dişi kalmış bir canavar"a benzetmesi yerindedir.</w:t>
      </w:r>
    </w:p>
    <w:p w:rsidR="00EE3CF1" w:rsidRPr="00EE3CF1" w:rsidRDefault="00EE3CF1" w:rsidP="007326A1">
      <w:pPr>
        <w:shd w:val="clear" w:color="auto" w:fill="FFFFFF"/>
        <w:spacing w:before="150" w:after="225" w:line="360" w:lineRule="auto"/>
        <w:ind w:firstLine="567"/>
        <w:jc w:val="both"/>
        <w:rPr>
          <w:rFonts w:ascii="Arial" w:eastAsia="Times New Roman" w:hAnsi="Arial" w:cs="Arial"/>
          <w:noProof/>
          <w:color w:val="323232"/>
          <w:sz w:val="18"/>
          <w:szCs w:val="18"/>
          <w:lang w:eastAsia="tr-TR"/>
        </w:rPr>
      </w:pPr>
      <w:r w:rsidRPr="00EE3CF1">
        <w:rPr>
          <w:rFonts w:ascii="Arial" w:eastAsia="Times New Roman" w:hAnsi="Arial" w:cs="Arial"/>
          <w:noProof/>
          <w:color w:val="323232"/>
          <w:sz w:val="18"/>
          <w:szCs w:val="18"/>
          <w:lang w:eastAsia="tr-TR"/>
        </w:rPr>
        <w:t xml:space="preserve">Bu parçada </w:t>
      </w:r>
      <w:r w:rsidRPr="00EE3CF1">
        <w:rPr>
          <w:rFonts w:ascii="Arial" w:eastAsia="Times New Roman" w:hAnsi="Arial" w:cs="Arial"/>
          <w:b/>
          <w:bCs/>
          <w:noProof/>
          <w:color w:val="323232"/>
          <w:sz w:val="18"/>
          <w:szCs w:val="18"/>
          <w:lang w:eastAsia="tr-TR"/>
        </w:rPr>
        <w:t xml:space="preserve">"ulusun..." </w:t>
      </w:r>
      <w:r w:rsidRPr="00EE3CF1">
        <w:rPr>
          <w:rFonts w:ascii="Arial" w:eastAsia="Times New Roman" w:hAnsi="Arial" w:cs="Arial"/>
          <w:noProof/>
          <w:color w:val="323232"/>
          <w:sz w:val="18"/>
          <w:szCs w:val="18"/>
          <w:lang w:eastAsia="tr-TR"/>
        </w:rPr>
        <w:t>kelimesi bazıları tarafından yanlış olarak "ulu" (büyük) kelimesiyle karıştırılmaktadır. Burada "Medeniyet dediğin tek dişi kalmış canavar, bırak, varsın ulusun, onda artık korkulacak bir taraf kalmamıştır" demek istemiştir.</w:t>
      </w:r>
    </w:p>
    <w:p w:rsidR="00EE3CF1" w:rsidRPr="00EE3CF1" w:rsidRDefault="00EE3CF1" w:rsidP="007326A1">
      <w:pPr>
        <w:shd w:val="clear" w:color="auto" w:fill="FFFFFF"/>
        <w:spacing w:before="150" w:after="225" w:line="360" w:lineRule="auto"/>
        <w:ind w:firstLine="567"/>
        <w:jc w:val="both"/>
        <w:rPr>
          <w:rFonts w:ascii="Arial" w:eastAsia="Times New Roman" w:hAnsi="Arial" w:cs="Arial"/>
          <w:noProof/>
          <w:color w:val="323232"/>
          <w:sz w:val="18"/>
          <w:szCs w:val="18"/>
          <w:lang w:eastAsia="tr-TR"/>
        </w:rPr>
      </w:pPr>
      <w:r w:rsidRPr="00EE3CF1">
        <w:rPr>
          <w:rFonts w:ascii="Arial" w:eastAsia="Times New Roman" w:hAnsi="Arial" w:cs="Arial"/>
          <w:b/>
          <w:bCs/>
          <w:noProof/>
          <w:color w:val="323232"/>
          <w:sz w:val="18"/>
          <w:szCs w:val="18"/>
          <w:lang w:eastAsia="tr-TR"/>
        </w:rPr>
        <w:t>Beşinci kıt'ada düşmanla savaşan askere hitap ediliyor.</w:t>
      </w:r>
      <w:r w:rsidRPr="00EE3CF1">
        <w:rPr>
          <w:rFonts w:ascii="Arial" w:eastAsia="Times New Roman" w:hAnsi="Arial" w:cs="Arial"/>
          <w:noProof/>
          <w:color w:val="323232"/>
          <w:sz w:val="18"/>
          <w:szCs w:val="18"/>
          <w:lang w:eastAsia="tr-TR"/>
        </w:rPr>
        <w:t xml:space="preserve"> Ordu dayanırsa zafer muhakkaktır. Bu parçada geleceğe büyük bir inançla bakılmaktadır. Tanrı, Türklere (Müslüman) ebedî bir hayat vadetmiştir. İstiklâl Savaşı'nın kazanılmasında dinî inancın büyük rolü olmuştur. Bunu o devre ait pek çok vesikadan anlamak mümkündür. Akif, burada Türk milletinin inancını dile getirmektedir. Akif‘in kendisi de vatanına çok bağlı bir Müslümandı. İslâmiyet, iyimser bîr dindir. Ona iman edenler ebedî bir hayata kavuşurlar.</w:t>
      </w:r>
    </w:p>
    <w:p w:rsidR="00EE3CF1" w:rsidRPr="00EE3CF1" w:rsidRDefault="00EE3CF1" w:rsidP="007326A1">
      <w:pPr>
        <w:shd w:val="clear" w:color="auto" w:fill="FFFFFF"/>
        <w:spacing w:before="150" w:after="225" w:line="360" w:lineRule="auto"/>
        <w:ind w:firstLine="567"/>
        <w:jc w:val="both"/>
        <w:rPr>
          <w:rFonts w:ascii="Arial" w:eastAsia="Times New Roman" w:hAnsi="Arial" w:cs="Arial"/>
          <w:noProof/>
          <w:color w:val="323232"/>
          <w:sz w:val="18"/>
          <w:szCs w:val="18"/>
          <w:lang w:eastAsia="tr-TR"/>
        </w:rPr>
      </w:pPr>
      <w:r w:rsidRPr="00EE3CF1">
        <w:rPr>
          <w:rFonts w:ascii="Arial" w:eastAsia="Times New Roman" w:hAnsi="Arial" w:cs="Arial"/>
          <w:b/>
          <w:bCs/>
          <w:noProof/>
          <w:color w:val="323232"/>
          <w:sz w:val="18"/>
          <w:szCs w:val="18"/>
          <w:lang w:eastAsia="tr-TR"/>
        </w:rPr>
        <w:t>Altıncı kıt'ada "vatan" bahis konusudur.</w:t>
      </w:r>
      <w:r w:rsidRPr="00EE3CF1">
        <w:rPr>
          <w:rFonts w:ascii="Arial" w:eastAsia="Times New Roman" w:hAnsi="Arial" w:cs="Arial"/>
          <w:noProof/>
          <w:color w:val="323232"/>
          <w:sz w:val="18"/>
          <w:szCs w:val="18"/>
          <w:lang w:eastAsia="tr-TR"/>
        </w:rPr>
        <w:t xml:space="preserve"> Dış görünüşü bakımından vatan bir "toprak" parçasıdır. Fakat bu toprak parçası, milletin tarih ve hayatına sımsıkı bağlıdır. Onu kutsal kılan maddî yönü değil, millet ve tarih ile olan münasebetidir. Bu vatan, binlerce şehit tarafından kazanılmış ve korunmuştur. Bundan dolayı, ona bakarken toprağı değil, ona gömülü olan şehitleri görmelidir. Dünyada hiçbir şey vatan kadar kutsal ve değerli değildir.</w:t>
      </w:r>
    </w:p>
    <w:p w:rsidR="00EE3CF1" w:rsidRPr="00EE3CF1" w:rsidRDefault="00EE3CF1" w:rsidP="007326A1">
      <w:pPr>
        <w:shd w:val="clear" w:color="auto" w:fill="FFFFFF"/>
        <w:spacing w:before="150" w:after="225" w:line="360" w:lineRule="auto"/>
        <w:ind w:firstLine="567"/>
        <w:jc w:val="both"/>
        <w:rPr>
          <w:rFonts w:ascii="Arial" w:eastAsia="Times New Roman" w:hAnsi="Arial" w:cs="Arial"/>
          <w:noProof/>
          <w:color w:val="323232"/>
          <w:sz w:val="18"/>
          <w:szCs w:val="18"/>
          <w:lang w:eastAsia="tr-TR"/>
        </w:rPr>
      </w:pPr>
      <w:r w:rsidRPr="00EE3CF1">
        <w:rPr>
          <w:rFonts w:ascii="Arial" w:eastAsia="Times New Roman" w:hAnsi="Arial" w:cs="Arial"/>
          <w:b/>
          <w:bCs/>
          <w:noProof/>
          <w:color w:val="323232"/>
          <w:sz w:val="18"/>
          <w:szCs w:val="18"/>
          <w:lang w:eastAsia="tr-TR"/>
        </w:rPr>
        <w:t>Yedinci parçada yine "vatan" kavramı bahis konusudur</w:t>
      </w:r>
      <w:r w:rsidRPr="00EE3CF1">
        <w:rPr>
          <w:rFonts w:ascii="Arial" w:eastAsia="Times New Roman" w:hAnsi="Arial" w:cs="Arial"/>
          <w:noProof/>
          <w:color w:val="323232"/>
          <w:sz w:val="18"/>
          <w:szCs w:val="18"/>
          <w:lang w:eastAsia="tr-TR"/>
        </w:rPr>
        <w:t>. Burada da vatan ile şehitler (şühedâ) arasındaki münasebet üzerinde durulmuş, son beyitte vatana bağlılık duygusu başka bir şekilde anlatılmıştır. Bir insan için en büyük yoksulluk, vatanından uzak (cüda) kalmaktır. İnsan kendi canını veya sevgilisini kaybederse, vatan ve milletin var olacağı düşüncesiyle teselli bulur. Vatanını kaybederse, milletinin varlığı da tehlikeye düşer.Burada vatanın can ve canandan (sevgiliden) da üstün bir değer taşıdığı inancı vardır. İnsan, böyle bir inanca sahip olmazsa vatanı için ölümü göze alamaz.</w:t>
      </w:r>
    </w:p>
    <w:p w:rsidR="00EE3CF1" w:rsidRPr="00EE3CF1" w:rsidRDefault="00EE3CF1" w:rsidP="007326A1">
      <w:pPr>
        <w:shd w:val="clear" w:color="auto" w:fill="FFFFFF"/>
        <w:spacing w:before="150" w:after="225" w:line="360" w:lineRule="auto"/>
        <w:ind w:firstLine="567"/>
        <w:jc w:val="both"/>
        <w:rPr>
          <w:rFonts w:ascii="Arial" w:eastAsia="Times New Roman" w:hAnsi="Arial" w:cs="Arial"/>
          <w:noProof/>
          <w:color w:val="323232"/>
          <w:sz w:val="18"/>
          <w:szCs w:val="18"/>
          <w:lang w:eastAsia="tr-TR"/>
        </w:rPr>
      </w:pPr>
      <w:r w:rsidRPr="00EE3CF1">
        <w:rPr>
          <w:rFonts w:ascii="Arial" w:eastAsia="Times New Roman" w:hAnsi="Arial" w:cs="Arial"/>
          <w:b/>
          <w:bCs/>
          <w:noProof/>
          <w:color w:val="323232"/>
          <w:sz w:val="18"/>
          <w:szCs w:val="18"/>
          <w:lang w:eastAsia="tr-TR"/>
        </w:rPr>
        <w:t>Sekizinci ve dokuzuncu kıt'alar birbirine bağlıdır.</w:t>
      </w:r>
      <w:r w:rsidRPr="00EE3CF1">
        <w:rPr>
          <w:rFonts w:ascii="Arial" w:eastAsia="Times New Roman" w:hAnsi="Arial" w:cs="Arial"/>
          <w:noProof/>
          <w:color w:val="323232"/>
          <w:sz w:val="18"/>
          <w:szCs w:val="18"/>
          <w:lang w:eastAsia="tr-TR"/>
        </w:rPr>
        <w:t xml:space="preserve"> Burada "</w:t>
      </w:r>
      <w:r w:rsidRPr="00EE3CF1">
        <w:rPr>
          <w:rFonts w:ascii="Arial" w:eastAsia="Times New Roman" w:hAnsi="Arial" w:cs="Arial"/>
          <w:b/>
          <w:bCs/>
          <w:noProof/>
          <w:color w:val="323232"/>
          <w:sz w:val="18"/>
          <w:szCs w:val="18"/>
          <w:lang w:eastAsia="tr-TR"/>
        </w:rPr>
        <w:t>din</w:t>
      </w:r>
      <w:r w:rsidRPr="00EE3CF1">
        <w:rPr>
          <w:rFonts w:ascii="Arial" w:eastAsia="Times New Roman" w:hAnsi="Arial" w:cs="Arial"/>
          <w:noProof/>
          <w:color w:val="323232"/>
          <w:sz w:val="18"/>
          <w:szCs w:val="18"/>
          <w:lang w:eastAsia="tr-TR"/>
        </w:rPr>
        <w:t>" bahis konusudur. Akif'in bir Müslüman olarak Tanrı'dan istediği en büyük şey mabedine yabancıların el dokundurmaması ve dinin temeli olan kıymetlere şahadet eden ezanların yurdun üzerinde ebedî olarak işitilmesidir.</w:t>
      </w:r>
      <w:r w:rsidR="007326A1">
        <w:rPr>
          <w:rFonts w:ascii="Arial" w:eastAsia="Times New Roman" w:hAnsi="Arial" w:cs="Arial"/>
          <w:noProof/>
          <w:color w:val="323232"/>
          <w:sz w:val="18"/>
          <w:szCs w:val="18"/>
          <w:lang w:eastAsia="tr-TR"/>
        </w:rPr>
        <w:t xml:space="preserve"> </w:t>
      </w:r>
      <w:r w:rsidRPr="00EE3CF1">
        <w:rPr>
          <w:rFonts w:ascii="Arial" w:eastAsia="Times New Roman" w:hAnsi="Arial" w:cs="Arial"/>
          <w:noProof/>
          <w:color w:val="323232"/>
          <w:sz w:val="18"/>
          <w:szCs w:val="18"/>
          <w:lang w:eastAsia="tr-TR"/>
        </w:rPr>
        <w:t>"Bu ezanlar ki şahadetleri dinin temeli" mısraında "şahadet" kelimesi şahitlik manasına geldiği gibi ezanda geçen "Eşhedü en lâilâhe illallah, Eşhedü enne Muhammeden abdühü ve resûlühü" cümlelerine de tekabül eder. Bunlardan birincisi "Şüphesiz bilirim, bildiririm, Allah'tan başka tapacak yoktur", ikincisi "Şüphesiz bilirim, bildiririm, Muhammed Allah'ın elçisidir" manalarına gelir. Bir kimsenin Müslüman olabilmesi için "Kelimeişahadet" denilen bu cümleleri tekrarlaması ve onlara inanması lâzımdır. Müslüman ülkelerde günde beş vakit okunan ezan ile İslâmiyetin temelini teşkil eden bu cümleler tekrarlanır. Elin başparmaktan sonra gelen parmağına şahadet parmağı denilir. Konuşamayacak olan hastalar içlerinden dua ederken şahadet parmaklarını kaldırırlar. Minareler, göklere uzanmış şahadet parmağına benzer. Akif, şiirinde buna da telmih ediyor. Açıkça söyleme</w:t>
      </w:r>
      <w:r w:rsidRPr="00EE3CF1">
        <w:rPr>
          <w:rFonts w:ascii="Arial" w:eastAsia="Times New Roman" w:hAnsi="Arial" w:cs="Arial"/>
          <w:noProof/>
          <w:color w:val="323232"/>
          <w:sz w:val="18"/>
          <w:szCs w:val="18"/>
          <w:lang w:eastAsia="tr-TR"/>
        </w:rPr>
        <w:softHyphen/>
        <w:t>den herkesin bildiği bir şeyi sezdirmeye "tevriye" adı verilir. Akif'in bu mısraında "telmih" ve "tevriye" sanatları vardır.</w:t>
      </w:r>
    </w:p>
    <w:p w:rsidR="00EE3CF1" w:rsidRPr="00EE3CF1" w:rsidRDefault="00EE3CF1" w:rsidP="007326A1">
      <w:pPr>
        <w:shd w:val="clear" w:color="auto" w:fill="FFFFFF"/>
        <w:spacing w:before="150" w:after="225" w:line="360" w:lineRule="auto"/>
        <w:ind w:firstLine="567"/>
        <w:jc w:val="both"/>
        <w:rPr>
          <w:rFonts w:ascii="Arial" w:eastAsia="Times New Roman" w:hAnsi="Arial" w:cs="Arial"/>
          <w:noProof/>
          <w:color w:val="323232"/>
          <w:sz w:val="18"/>
          <w:szCs w:val="18"/>
          <w:lang w:eastAsia="tr-TR"/>
        </w:rPr>
      </w:pPr>
      <w:r w:rsidRPr="00EE3CF1">
        <w:rPr>
          <w:rFonts w:ascii="Arial" w:eastAsia="Times New Roman" w:hAnsi="Arial" w:cs="Arial"/>
          <w:noProof/>
          <w:color w:val="323232"/>
          <w:sz w:val="18"/>
          <w:szCs w:val="18"/>
          <w:lang w:eastAsia="tr-TR"/>
        </w:rPr>
        <w:t>İstiklâl Savaşı'nda din duygusunun önemli bir rol oynadığını söylemiştik. Türk tarihinde "din", "vatan", "millet" ve "istiklâl" duyguları yüzyıllar boyunca birbirine bağlı olarak yaşamış ve gelişmiştir. Akif'in anladığı ve Safahat'ta ortaya koyduğu İslâm dini, en yüksek kıymetlere dayanır. Gerçekten de Türk devletinin var olmasında İslâmiyetin büyük rolü olmuştur. Onun temelindeki "birlik" (vahdet), "hak" (adalet), "ezeliyet" ve "ebediyet" fikri "devlet-i ebed-müddet" veya ölmezlik inancını doğurmuştur.</w:t>
      </w:r>
    </w:p>
    <w:p w:rsidR="00EE3CF1" w:rsidRPr="00EE3CF1" w:rsidRDefault="00EE3CF1" w:rsidP="007326A1">
      <w:pPr>
        <w:shd w:val="clear" w:color="auto" w:fill="FFFFFF"/>
        <w:spacing w:before="150" w:after="225" w:line="360" w:lineRule="auto"/>
        <w:ind w:firstLine="567"/>
        <w:jc w:val="both"/>
        <w:rPr>
          <w:rFonts w:ascii="Arial" w:eastAsia="Times New Roman" w:hAnsi="Arial" w:cs="Arial"/>
          <w:noProof/>
          <w:color w:val="323232"/>
          <w:sz w:val="18"/>
          <w:szCs w:val="18"/>
          <w:lang w:eastAsia="tr-TR"/>
        </w:rPr>
      </w:pPr>
      <w:r w:rsidRPr="00EE3CF1">
        <w:rPr>
          <w:rFonts w:ascii="Arial" w:eastAsia="Times New Roman" w:hAnsi="Arial" w:cs="Arial"/>
          <w:b/>
          <w:bCs/>
          <w:noProof/>
          <w:color w:val="323232"/>
          <w:sz w:val="18"/>
          <w:szCs w:val="18"/>
          <w:lang w:eastAsia="tr-TR"/>
        </w:rPr>
        <w:t>Dokuzuncu parçada konuşan şehittir.</w:t>
      </w:r>
      <w:r w:rsidRPr="00EE3CF1">
        <w:rPr>
          <w:rFonts w:ascii="Arial" w:eastAsia="Times New Roman" w:hAnsi="Arial" w:cs="Arial"/>
          <w:noProof/>
          <w:color w:val="323232"/>
          <w:sz w:val="18"/>
          <w:szCs w:val="18"/>
          <w:lang w:eastAsia="tr-TR"/>
        </w:rPr>
        <w:t xml:space="preserve"> Din uğruna savaşan asker, kendi Öldükten sonra ezan seslerini işitirse, mezarından kalkarak, yarasından kanları aka aka, her şeyden soyunmuş bir ruh gibi göklere yükselir ve </w:t>
      </w:r>
      <w:r w:rsidRPr="00EE3CF1">
        <w:rPr>
          <w:rFonts w:ascii="Arial" w:eastAsia="Times New Roman" w:hAnsi="Arial" w:cs="Arial"/>
          <w:noProof/>
          <w:color w:val="323232"/>
          <w:sz w:val="18"/>
          <w:szCs w:val="18"/>
          <w:lang w:eastAsia="tr-TR"/>
        </w:rPr>
        <w:lastRenderedPageBreak/>
        <w:t>başı arşa değer. İslâm dinine göre şehitler doğrudan doğruya cennete giderler. Bundan dolayı, onlar din ve vatan uğruna ölmekten korkmazlar.</w:t>
      </w:r>
    </w:p>
    <w:p w:rsidR="00EE3CF1" w:rsidRPr="00EE3CF1" w:rsidRDefault="00EE3CF1" w:rsidP="007326A1">
      <w:pPr>
        <w:shd w:val="clear" w:color="auto" w:fill="FFFFFF"/>
        <w:spacing w:before="150" w:after="225" w:line="360" w:lineRule="auto"/>
        <w:ind w:firstLine="567"/>
        <w:jc w:val="both"/>
        <w:rPr>
          <w:rFonts w:ascii="Arial" w:eastAsia="Times New Roman" w:hAnsi="Arial" w:cs="Arial"/>
          <w:noProof/>
          <w:color w:val="323232"/>
          <w:sz w:val="18"/>
          <w:szCs w:val="18"/>
          <w:lang w:eastAsia="tr-TR"/>
        </w:rPr>
      </w:pPr>
      <w:r w:rsidRPr="00EE3CF1">
        <w:rPr>
          <w:rFonts w:ascii="Arial" w:eastAsia="Times New Roman" w:hAnsi="Arial" w:cs="Arial"/>
          <w:b/>
          <w:bCs/>
          <w:noProof/>
          <w:color w:val="323232"/>
          <w:sz w:val="18"/>
          <w:szCs w:val="18"/>
          <w:lang w:eastAsia="tr-TR"/>
        </w:rPr>
        <w:t>Onuncu ve sonuncu parça, şiirde ortaya konulan fikir ve inançların bir nevi özetidir. Burada da milletin ölmeyeceği, ebedî olarak yaşayacağı inancı vardır.</w:t>
      </w:r>
    </w:p>
    <w:p w:rsidR="00EE3CF1" w:rsidRPr="00EE3CF1" w:rsidRDefault="00EE3CF1" w:rsidP="007326A1">
      <w:pPr>
        <w:shd w:val="clear" w:color="auto" w:fill="FFFFFF"/>
        <w:spacing w:before="150" w:after="225" w:line="360" w:lineRule="auto"/>
        <w:ind w:firstLine="567"/>
        <w:jc w:val="both"/>
        <w:rPr>
          <w:rFonts w:ascii="Arial" w:eastAsia="Times New Roman" w:hAnsi="Arial" w:cs="Arial"/>
          <w:noProof/>
          <w:color w:val="323232"/>
          <w:sz w:val="18"/>
          <w:szCs w:val="18"/>
          <w:lang w:eastAsia="tr-TR"/>
        </w:rPr>
      </w:pPr>
      <w:r w:rsidRPr="00EE3CF1">
        <w:rPr>
          <w:rFonts w:ascii="Arial" w:eastAsia="Times New Roman" w:hAnsi="Arial" w:cs="Arial"/>
          <w:noProof/>
          <w:color w:val="323232"/>
          <w:sz w:val="18"/>
          <w:szCs w:val="18"/>
          <w:lang w:eastAsia="tr-TR"/>
        </w:rPr>
        <w:t>İstiklâl Marşı'nda bazı duyguları kuvvetli olarak belirtmek maksadıyla kullanılan benzetmeler, halkın zevkine uygundur ve bizde süslü, yapmacık tesiri uyandırmazlar. Şiir, dil ve üslûp bakımından umumiyetle sadedir. Aruz veznine kuvvetle hâkim olan Akif, mısralarına bir konuşma ve hitabet edası vermiştir. Başka şiirlerinde nesre yaklaşan Akif, burada kıt'aların dört mısraını da kendi içlerinde arka arkaya gelen dört sağlam kafiyeye oturtmak suretiyle muhtevaya uygun, basit olmakla beraber, kuvvetli bir ahenk sağlamıştır. Bunu yaparken belki de halkı ve Mehmetçik'i düşünmüştür. Dil ve şekil bakımından şiire hâkini olan düşünce; kuvvet, güven duygusu, sağlamlık ve sadeliktir. Bunlar Türk halkı ve askerinin temel vasıflarıdır.</w:t>
      </w:r>
    </w:p>
    <w:p w:rsidR="00EE3CF1" w:rsidRPr="00EE3CF1" w:rsidRDefault="00EE3CF1" w:rsidP="007326A1">
      <w:pPr>
        <w:shd w:val="clear" w:color="auto" w:fill="FFFFFF"/>
        <w:spacing w:before="150" w:after="225" w:line="360" w:lineRule="auto"/>
        <w:ind w:firstLine="567"/>
        <w:jc w:val="right"/>
        <w:rPr>
          <w:rFonts w:ascii="Arial" w:eastAsia="Times New Roman" w:hAnsi="Arial" w:cs="Arial"/>
          <w:noProof/>
          <w:color w:val="323232"/>
          <w:sz w:val="18"/>
          <w:szCs w:val="18"/>
          <w:lang w:eastAsia="tr-TR"/>
        </w:rPr>
      </w:pPr>
      <w:r w:rsidRPr="00EE3CF1">
        <w:rPr>
          <w:rFonts w:ascii="Arial" w:eastAsia="Times New Roman" w:hAnsi="Arial" w:cs="Arial"/>
          <w:b/>
          <w:bCs/>
          <w:noProof/>
          <w:color w:val="323232"/>
          <w:sz w:val="18"/>
          <w:szCs w:val="18"/>
          <w:lang w:eastAsia="tr-TR"/>
        </w:rPr>
        <w:t>Prof. Dr. Mehmet Kaplan. Türk Edebiyatı, Aralık 1986</w:t>
      </w:r>
    </w:p>
    <w:p w:rsidR="002F162E" w:rsidRDefault="002F162E" w:rsidP="007326A1">
      <w:pPr>
        <w:ind w:firstLine="567"/>
        <w:rPr>
          <w:noProof/>
        </w:rPr>
      </w:pPr>
    </w:p>
    <w:sectPr w:rsidR="002F16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778"/>
    <w:rsid w:val="002F162E"/>
    <w:rsid w:val="007326A1"/>
    <w:rsid w:val="00A62778"/>
    <w:rsid w:val="00EE3CF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E3CF1"/>
    <w:pPr>
      <w:spacing w:before="375" w:after="150" w:line="510" w:lineRule="atLeast"/>
      <w:outlineLvl w:val="0"/>
    </w:pPr>
    <w:rPr>
      <w:rFonts w:ascii="Tahoma" w:eastAsia="Times New Roman" w:hAnsi="Tahoma" w:cs="Tahoma"/>
      <w:b/>
      <w:bCs/>
      <w:color w:val="FF7900"/>
      <w:kern w:val="36"/>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E3CF1"/>
    <w:rPr>
      <w:rFonts w:ascii="Tahoma" w:eastAsia="Times New Roman" w:hAnsi="Tahoma" w:cs="Tahoma"/>
      <w:b/>
      <w:bCs/>
      <w:color w:val="FF7900"/>
      <w:kern w:val="36"/>
      <w:sz w:val="36"/>
      <w:szCs w:val="36"/>
      <w:lang w:eastAsia="tr-TR"/>
    </w:rPr>
  </w:style>
  <w:style w:type="character" w:styleId="Gl">
    <w:name w:val="Strong"/>
    <w:basedOn w:val="VarsaylanParagrafYazTipi"/>
    <w:uiPriority w:val="22"/>
    <w:qFormat/>
    <w:rsid w:val="00EE3CF1"/>
    <w:rPr>
      <w:b/>
      <w:bCs/>
    </w:rPr>
  </w:style>
  <w:style w:type="paragraph" w:styleId="NormalWeb">
    <w:name w:val="Normal (Web)"/>
    <w:basedOn w:val="Normal"/>
    <w:uiPriority w:val="99"/>
    <w:semiHidden/>
    <w:unhideWhenUsed/>
    <w:rsid w:val="00EE3CF1"/>
    <w:pPr>
      <w:spacing w:before="150" w:after="225"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EE3CF1"/>
    <w:pPr>
      <w:spacing w:before="375" w:after="150" w:line="510" w:lineRule="atLeast"/>
      <w:outlineLvl w:val="0"/>
    </w:pPr>
    <w:rPr>
      <w:rFonts w:ascii="Tahoma" w:eastAsia="Times New Roman" w:hAnsi="Tahoma" w:cs="Tahoma"/>
      <w:b/>
      <w:bCs/>
      <w:color w:val="FF7900"/>
      <w:kern w:val="36"/>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E3CF1"/>
    <w:rPr>
      <w:rFonts w:ascii="Tahoma" w:eastAsia="Times New Roman" w:hAnsi="Tahoma" w:cs="Tahoma"/>
      <w:b/>
      <w:bCs/>
      <w:color w:val="FF7900"/>
      <w:kern w:val="36"/>
      <w:sz w:val="36"/>
      <w:szCs w:val="36"/>
      <w:lang w:eastAsia="tr-TR"/>
    </w:rPr>
  </w:style>
  <w:style w:type="character" w:styleId="Gl">
    <w:name w:val="Strong"/>
    <w:basedOn w:val="VarsaylanParagrafYazTipi"/>
    <w:uiPriority w:val="22"/>
    <w:qFormat/>
    <w:rsid w:val="00EE3CF1"/>
    <w:rPr>
      <w:b/>
      <w:bCs/>
    </w:rPr>
  </w:style>
  <w:style w:type="paragraph" w:styleId="NormalWeb">
    <w:name w:val="Normal (Web)"/>
    <w:basedOn w:val="Normal"/>
    <w:uiPriority w:val="99"/>
    <w:semiHidden/>
    <w:unhideWhenUsed/>
    <w:rsid w:val="00EE3CF1"/>
    <w:pPr>
      <w:spacing w:before="150" w:after="225"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246013">
      <w:bodyDiv w:val="1"/>
      <w:marLeft w:val="0"/>
      <w:marRight w:val="0"/>
      <w:marTop w:val="0"/>
      <w:marBottom w:val="0"/>
      <w:divBdr>
        <w:top w:val="none" w:sz="0" w:space="0" w:color="auto"/>
        <w:left w:val="none" w:sz="0" w:space="0" w:color="auto"/>
        <w:bottom w:val="none" w:sz="0" w:space="0" w:color="auto"/>
        <w:right w:val="none" w:sz="0" w:space="0" w:color="auto"/>
      </w:divBdr>
      <w:divsChild>
        <w:div w:id="1975140049">
          <w:marLeft w:val="0"/>
          <w:marRight w:val="0"/>
          <w:marTop w:val="0"/>
          <w:marBottom w:val="0"/>
          <w:divBdr>
            <w:top w:val="none" w:sz="0" w:space="0" w:color="auto"/>
            <w:left w:val="none" w:sz="0" w:space="0" w:color="auto"/>
            <w:bottom w:val="none" w:sz="0" w:space="0" w:color="auto"/>
            <w:right w:val="none" w:sz="0" w:space="0" w:color="auto"/>
          </w:divBdr>
          <w:divsChild>
            <w:div w:id="341129590">
              <w:marLeft w:val="0"/>
              <w:marRight w:val="0"/>
              <w:marTop w:val="100"/>
              <w:marBottom w:val="100"/>
              <w:divBdr>
                <w:top w:val="none" w:sz="0" w:space="0" w:color="auto"/>
                <w:left w:val="none" w:sz="0" w:space="0" w:color="auto"/>
                <w:bottom w:val="none" w:sz="0" w:space="0" w:color="auto"/>
                <w:right w:val="none" w:sz="0" w:space="0" w:color="auto"/>
              </w:divBdr>
              <w:divsChild>
                <w:div w:id="1001466453">
                  <w:marLeft w:val="0"/>
                  <w:marRight w:val="0"/>
                  <w:marTop w:val="0"/>
                  <w:marBottom w:val="0"/>
                  <w:divBdr>
                    <w:top w:val="none" w:sz="0" w:space="0" w:color="auto"/>
                    <w:left w:val="none" w:sz="0" w:space="0" w:color="auto"/>
                    <w:bottom w:val="none" w:sz="0" w:space="0" w:color="auto"/>
                    <w:right w:val="none" w:sz="0" w:space="0" w:color="auto"/>
                  </w:divBdr>
                  <w:divsChild>
                    <w:div w:id="1710061404">
                      <w:marLeft w:val="0"/>
                      <w:marRight w:val="0"/>
                      <w:marTop w:val="0"/>
                      <w:marBottom w:val="0"/>
                      <w:divBdr>
                        <w:top w:val="none" w:sz="0" w:space="0" w:color="auto"/>
                        <w:left w:val="none" w:sz="0" w:space="0" w:color="auto"/>
                        <w:bottom w:val="none" w:sz="0" w:space="0" w:color="auto"/>
                        <w:right w:val="none" w:sz="0" w:space="0" w:color="auto"/>
                      </w:divBdr>
                      <w:divsChild>
                        <w:div w:id="296229222">
                          <w:marLeft w:val="0"/>
                          <w:marRight w:val="0"/>
                          <w:marTop w:val="0"/>
                          <w:marBottom w:val="0"/>
                          <w:divBdr>
                            <w:top w:val="none" w:sz="0" w:space="0" w:color="auto"/>
                            <w:left w:val="none" w:sz="0" w:space="0" w:color="auto"/>
                            <w:bottom w:val="none" w:sz="0" w:space="0" w:color="auto"/>
                            <w:right w:val="none" w:sz="0" w:space="0" w:color="auto"/>
                          </w:divBdr>
                          <w:divsChild>
                            <w:div w:id="2017419688">
                              <w:marLeft w:val="2925"/>
                              <w:marRight w:val="0"/>
                              <w:marTop w:val="0"/>
                              <w:marBottom w:val="0"/>
                              <w:divBdr>
                                <w:top w:val="none" w:sz="0" w:space="0" w:color="auto"/>
                                <w:left w:val="none" w:sz="0" w:space="0" w:color="auto"/>
                                <w:bottom w:val="none" w:sz="0" w:space="0" w:color="auto"/>
                                <w:right w:val="none" w:sz="0" w:space="0" w:color="auto"/>
                              </w:divBdr>
                              <w:divsChild>
                                <w:div w:id="2133938221">
                                  <w:marLeft w:val="0"/>
                                  <w:marRight w:val="0"/>
                                  <w:marTop w:val="0"/>
                                  <w:marBottom w:val="0"/>
                                  <w:divBdr>
                                    <w:top w:val="none" w:sz="0" w:space="0" w:color="auto"/>
                                    <w:left w:val="none" w:sz="0" w:space="0" w:color="auto"/>
                                    <w:bottom w:val="none" w:sz="0" w:space="0" w:color="auto"/>
                                    <w:right w:val="none" w:sz="0" w:space="0" w:color="auto"/>
                                  </w:divBdr>
                                  <w:divsChild>
                                    <w:div w:id="250160327">
                                      <w:marLeft w:val="0"/>
                                      <w:marRight w:val="0"/>
                                      <w:marTop w:val="0"/>
                                      <w:marBottom w:val="0"/>
                                      <w:divBdr>
                                        <w:top w:val="none" w:sz="0" w:space="0" w:color="auto"/>
                                        <w:left w:val="none" w:sz="0" w:space="0" w:color="auto"/>
                                        <w:bottom w:val="none" w:sz="0" w:space="0" w:color="auto"/>
                                        <w:right w:val="none" w:sz="0" w:space="0" w:color="auto"/>
                                      </w:divBdr>
                                      <w:divsChild>
                                        <w:div w:id="1376393892">
                                          <w:marLeft w:val="0"/>
                                          <w:marRight w:val="0"/>
                                          <w:marTop w:val="0"/>
                                          <w:marBottom w:val="0"/>
                                          <w:divBdr>
                                            <w:top w:val="none" w:sz="0" w:space="0" w:color="auto"/>
                                            <w:left w:val="none" w:sz="0" w:space="0" w:color="auto"/>
                                            <w:bottom w:val="none" w:sz="0" w:space="0" w:color="auto"/>
                                            <w:right w:val="none" w:sz="0" w:space="0" w:color="auto"/>
                                          </w:divBdr>
                                          <w:divsChild>
                                            <w:div w:id="2037346290">
                                              <w:marLeft w:val="0"/>
                                              <w:marRight w:val="0"/>
                                              <w:marTop w:val="0"/>
                                              <w:marBottom w:val="0"/>
                                              <w:divBdr>
                                                <w:top w:val="none" w:sz="0" w:space="0" w:color="auto"/>
                                                <w:left w:val="none" w:sz="0" w:space="0" w:color="auto"/>
                                                <w:bottom w:val="none" w:sz="0" w:space="0" w:color="auto"/>
                                                <w:right w:val="none" w:sz="0" w:space="0" w:color="auto"/>
                                              </w:divBdr>
                                              <w:divsChild>
                                                <w:div w:id="221450021">
                                                  <w:marLeft w:val="0"/>
                                                  <w:marRight w:val="0"/>
                                                  <w:marTop w:val="0"/>
                                                  <w:marBottom w:val="0"/>
                                                  <w:divBdr>
                                                    <w:top w:val="none" w:sz="0" w:space="0" w:color="auto"/>
                                                    <w:left w:val="none" w:sz="0" w:space="0" w:color="auto"/>
                                                    <w:bottom w:val="none" w:sz="0" w:space="0" w:color="auto"/>
                                                    <w:right w:val="none" w:sz="0" w:space="0" w:color="auto"/>
                                                  </w:divBdr>
                                                  <w:divsChild>
                                                    <w:div w:id="580524785">
                                                      <w:marLeft w:val="0"/>
                                                      <w:marRight w:val="0"/>
                                                      <w:marTop w:val="0"/>
                                                      <w:marBottom w:val="0"/>
                                                      <w:divBdr>
                                                        <w:top w:val="none" w:sz="0" w:space="0" w:color="auto"/>
                                                        <w:left w:val="none" w:sz="0" w:space="0" w:color="auto"/>
                                                        <w:bottom w:val="none" w:sz="0" w:space="0" w:color="auto"/>
                                                        <w:right w:val="none" w:sz="0" w:space="0" w:color="auto"/>
                                                      </w:divBdr>
                                                      <w:divsChild>
                                                        <w:div w:id="487668054">
                                                          <w:marLeft w:val="0"/>
                                                          <w:marRight w:val="0"/>
                                                          <w:marTop w:val="0"/>
                                                          <w:marBottom w:val="0"/>
                                                          <w:divBdr>
                                                            <w:top w:val="none" w:sz="0" w:space="0" w:color="auto"/>
                                                            <w:left w:val="none" w:sz="0" w:space="0" w:color="auto"/>
                                                            <w:bottom w:val="none" w:sz="0" w:space="0" w:color="auto"/>
                                                            <w:right w:val="none" w:sz="0" w:space="0" w:color="auto"/>
                                                          </w:divBdr>
                                                          <w:divsChild>
                                                            <w:div w:id="2008899578">
                                                              <w:marLeft w:val="0"/>
                                                              <w:marRight w:val="0"/>
                                                              <w:marTop w:val="0"/>
                                                              <w:marBottom w:val="0"/>
                                                              <w:divBdr>
                                                                <w:top w:val="none" w:sz="0" w:space="0" w:color="auto"/>
                                                                <w:left w:val="none" w:sz="0" w:space="0" w:color="auto"/>
                                                                <w:bottom w:val="none" w:sz="0" w:space="0" w:color="auto"/>
                                                                <w:right w:val="none" w:sz="0" w:space="0" w:color="auto"/>
                                                              </w:divBdr>
                                                              <w:divsChild>
                                                                <w:div w:id="113058805">
                                                                  <w:marLeft w:val="0"/>
                                                                  <w:marRight w:val="0"/>
                                                                  <w:marTop w:val="0"/>
                                                                  <w:marBottom w:val="0"/>
                                                                  <w:divBdr>
                                                                    <w:top w:val="none" w:sz="0" w:space="0" w:color="auto"/>
                                                                    <w:left w:val="none" w:sz="0" w:space="0" w:color="auto"/>
                                                                    <w:bottom w:val="none" w:sz="0" w:space="0" w:color="auto"/>
                                                                    <w:right w:val="none" w:sz="0" w:space="0" w:color="auto"/>
                                                                  </w:divBdr>
                                                                  <w:divsChild>
                                                                    <w:div w:id="12524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1772</Words>
  <Characters>10106</Characters>
  <Application>Microsoft Office Word</Application>
  <DocSecurity>0</DocSecurity>
  <Lines>84</Lines>
  <Paragraphs>23</Paragraphs>
  <ScaleCrop>false</ScaleCrop>
  <Company>Katilimsiz.Com @ necooy</Company>
  <LinksUpToDate>false</LinksUpToDate>
  <CharactersWithSpaces>11855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3</cp:revision>
  <dcterms:created xsi:type="dcterms:W3CDTF">2012-11-04T22:48:00Z</dcterms:created>
  <dcterms:modified xsi:type="dcterms:W3CDTF">2012-11-04T22:51:00Z</dcterms:modified>
</cp:coreProperties>
</file>